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E8A262" w14:textId="77777777" w:rsidR="002C0D31" w:rsidRDefault="00325D95" w:rsidP="00E15E85">
      <w:pPr>
        <w:pStyle w:val="Default"/>
        <w:jc w:val="center"/>
        <w:rPr>
          <w:rFonts w:cstheme="minorBidi"/>
          <w:color w:val="auto"/>
          <w:sz w:val="36"/>
          <w:szCs w:val="36"/>
        </w:rPr>
      </w:pPr>
      <w:r w:rsidRPr="00DE1BCD">
        <w:rPr>
          <w:rFonts w:cstheme="minorBidi"/>
          <w:color w:val="auto"/>
          <w:sz w:val="36"/>
          <w:szCs w:val="36"/>
        </w:rPr>
        <w:t xml:space="preserve">Consent Form for </w:t>
      </w:r>
      <w:proofErr w:type="spellStart"/>
      <w:r w:rsidRPr="00DE1BCD">
        <w:rPr>
          <w:rFonts w:cstheme="minorBidi"/>
          <w:color w:val="auto"/>
          <w:sz w:val="36"/>
          <w:szCs w:val="36"/>
        </w:rPr>
        <w:t>Televisits</w:t>
      </w:r>
      <w:proofErr w:type="spellEnd"/>
    </w:p>
    <w:p w14:paraId="42C9AE08" w14:textId="75C9199D" w:rsidR="00325D95" w:rsidRPr="002C0D31" w:rsidRDefault="00E15E85" w:rsidP="00E15E85">
      <w:pPr>
        <w:pStyle w:val="Default"/>
        <w:jc w:val="center"/>
        <w:rPr>
          <w:rFonts w:cstheme="minorBidi"/>
          <w:color w:val="auto"/>
          <w:sz w:val="32"/>
          <w:szCs w:val="32"/>
        </w:rPr>
      </w:pPr>
      <w:r w:rsidRPr="002C0D31">
        <w:rPr>
          <w:rFonts w:cstheme="minorBidi"/>
          <w:color w:val="auto"/>
          <w:sz w:val="32"/>
          <w:szCs w:val="32"/>
        </w:rPr>
        <w:t>Paul R. Ehrmann, D.O.</w:t>
      </w:r>
    </w:p>
    <w:p w14:paraId="6EDD6A8B" w14:textId="31112DE4" w:rsidR="00E15E85" w:rsidRPr="002C0D31" w:rsidRDefault="00E15E85" w:rsidP="00E15E85">
      <w:pPr>
        <w:pStyle w:val="Default"/>
        <w:jc w:val="center"/>
        <w:rPr>
          <w:rFonts w:cstheme="minorBidi"/>
          <w:color w:val="auto"/>
          <w:sz w:val="32"/>
          <w:szCs w:val="32"/>
        </w:rPr>
      </w:pPr>
      <w:r w:rsidRPr="002C0D31">
        <w:rPr>
          <w:rFonts w:cstheme="minorBidi"/>
          <w:color w:val="auto"/>
          <w:sz w:val="32"/>
          <w:szCs w:val="32"/>
        </w:rPr>
        <w:t>Family Health Care Center</w:t>
      </w:r>
    </w:p>
    <w:p w14:paraId="1DE33217" w14:textId="77777777" w:rsidR="002C0D31" w:rsidRDefault="00782B48" w:rsidP="002C0D31">
      <w:pPr>
        <w:pStyle w:val="Default"/>
        <w:rPr>
          <w:i/>
          <w:iCs/>
          <w:color w:val="auto"/>
          <w:sz w:val="20"/>
          <w:szCs w:val="20"/>
        </w:rPr>
      </w:pPr>
      <w:r w:rsidRPr="00782B48">
        <w:rPr>
          <w:i/>
          <w:iCs/>
          <w:color w:val="auto"/>
          <w:sz w:val="20"/>
          <w:szCs w:val="20"/>
        </w:rPr>
        <w:t xml:space="preserve">Please note: </w:t>
      </w:r>
    </w:p>
    <w:p w14:paraId="0CA9176B" w14:textId="18FC30A7" w:rsidR="00782B48" w:rsidRPr="00782B48" w:rsidRDefault="00782B48" w:rsidP="002C0D31">
      <w:pPr>
        <w:pStyle w:val="Default"/>
        <w:rPr>
          <w:i/>
          <w:iCs/>
          <w:color w:val="auto"/>
          <w:sz w:val="20"/>
          <w:szCs w:val="20"/>
        </w:rPr>
      </w:pPr>
      <w:r w:rsidRPr="00782B48">
        <w:rPr>
          <w:i/>
          <w:iCs/>
          <w:color w:val="auto"/>
          <w:sz w:val="20"/>
          <w:szCs w:val="20"/>
        </w:rPr>
        <w:t xml:space="preserve">We will bill your insurance for this visit.  Most insurances are now covering </w:t>
      </w:r>
      <w:proofErr w:type="spellStart"/>
      <w:r w:rsidRPr="00782B48">
        <w:rPr>
          <w:i/>
          <w:iCs/>
          <w:color w:val="auto"/>
          <w:sz w:val="20"/>
          <w:szCs w:val="20"/>
        </w:rPr>
        <w:t>Televisits</w:t>
      </w:r>
      <w:proofErr w:type="spellEnd"/>
    </w:p>
    <w:p w14:paraId="4DF421D6" w14:textId="77777777" w:rsidR="00782B48" w:rsidRPr="00782B48" w:rsidRDefault="00782B48" w:rsidP="002C0D31">
      <w:pPr>
        <w:pStyle w:val="Default"/>
        <w:rPr>
          <w:i/>
          <w:iCs/>
          <w:color w:val="auto"/>
          <w:sz w:val="20"/>
          <w:szCs w:val="20"/>
        </w:rPr>
      </w:pPr>
      <w:r w:rsidRPr="00782B48">
        <w:rPr>
          <w:i/>
          <w:iCs/>
          <w:color w:val="auto"/>
          <w:sz w:val="20"/>
          <w:szCs w:val="20"/>
        </w:rPr>
        <w:t>It is our understanding that you may be responsible for up to $20.00 of the visit if it is not covered fully.</w:t>
      </w:r>
    </w:p>
    <w:p w14:paraId="29C2F0E6" w14:textId="577B53FE" w:rsidR="00782B48" w:rsidRDefault="00782B48" w:rsidP="002C0D31">
      <w:pPr>
        <w:pStyle w:val="Default"/>
        <w:rPr>
          <w:i/>
          <w:iCs/>
          <w:color w:val="auto"/>
          <w:sz w:val="20"/>
          <w:szCs w:val="20"/>
        </w:rPr>
      </w:pPr>
      <w:r w:rsidRPr="00782B48">
        <w:rPr>
          <w:i/>
          <w:iCs/>
          <w:color w:val="auto"/>
          <w:sz w:val="20"/>
          <w:szCs w:val="20"/>
        </w:rPr>
        <w:t xml:space="preserve">You should check your benefit coverage before you engage with </w:t>
      </w:r>
      <w:proofErr w:type="spellStart"/>
      <w:r w:rsidRPr="00782B48">
        <w:rPr>
          <w:i/>
          <w:iCs/>
          <w:color w:val="auto"/>
          <w:sz w:val="20"/>
          <w:szCs w:val="20"/>
        </w:rPr>
        <w:t>Televisit</w:t>
      </w:r>
      <w:proofErr w:type="spellEnd"/>
    </w:p>
    <w:p w14:paraId="31521469" w14:textId="5F530116" w:rsidR="002C0D31" w:rsidRDefault="002C0D31" w:rsidP="002C0D31">
      <w:pPr>
        <w:pStyle w:val="Default"/>
        <w:rPr>
          <w:i/>
          <w:iCs/>
          <w:color w:val="auto"/>
          <w:sz w:val="20"/>
          <w:szCs w:val="20"/>
        </w:rPr>
      </w:pPr>
      <w:r>
        <w:rPr>
          <w:i/>
          <w:iCs/>
          <w:color w:val="auto"/>
          <w:sz w:val="20"/>
          <w:szCs w:val="20"/>
        </w:rPr>
        <w:t xml:space="preserve">You can pay for this </w:t>
      </w:r>
      <w:proofErr w:type="spellStart"/>
      <w:r>
        <w:rPr>
          <w:i/>
          <w:iCs/>
          <w:color w:val="auto"/>
          <w:sz w:val="20"/>
          <w:szCs w:val="20"/>
        </w:rPr>
        <w:t>televist</w:t>
      </w:r>
      <w:proofErr w:type="spellEnd"/>
      <w:r>
        <w:rPr>
          <w:i/>
          <w:iCs/>
          <w:color w:val="auto"/>
          <w:sz w:val="20"/>
          <w:szCs w:val="20"/>
        </w:rPr>
        <w:t xml:space="preserve"> if needed online utilizing your </w:t>
      </w:r>
      <w:proofErr w:type="gramStart"/>
      <w:r>
        <w:rPr>
          <w:i/>
          <w:iCs/>
          <w:color w:val="auto"/>
          <w:sz w:val="20"/>
          <w:szCs w:val="20"/>
        </w:rPr>
        <w:t>16 digit</w:t>
      </w:r>
      <w:proofErr w:type="gramEnd"/>
      <w:r>
        <w:rPr>
          <w:i/>
          <w:iCs/>
          <w:color w:val="auto"/>
          <w:sz w:val="20"/>
          <w:szCs w:val="20"/>
        </w:rPr>
        <w:t xml:space="preserve"> statement code by clicking</w:t>
      </w:r>
      <w:r w:rsidRPr="002C0D31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hyperlink r:id="rId5" w:history="1">
        <w:r w:rsidRPr="002C0D31">
          <w:rPr>
            <w:rFonts w:asciiTheme="minorHAnsi" w:hAnsiTheme="minorHAnsi" w:cstheme="minorBidi"/>
            <w:color w:val="0000FF"/>
            <w:sz w:val="22"/>
            <w:szCs w:val="22"/>
            <w:u w:val="single"/>
          </w:rPr>
          <w:t>https://portal.kareo.com/code</w:t>
        </w:r>
      </w:hyperlink>
      <w:r>
        <w:rPr>
          <w:i/>
          <w:iCs/>
          <w:color w:val="auto"/>
          <w:sz w:val="20"/>
          <w:szCs w:val="20"/>
        </w:rPr>
        <w:t xml:space="preserve"> </w:t>
      </w:r>
    </w:p>
    <w:p w14:paraId="26443E06" w14:textId="230C2E6B" w:rsidR="00DE7019" w:rsidRDefault="00DE7019" w:rsidP="00782B48">
      <w:pPr>
        <w:pStyle w:val="Default"/>
        <w:jc w:val="center"/>
        <w:rPr>
          <w:i/>
          <w:iCs/>
          <w:color w:val="auto"/>
          <w:sz w:val="20"/>
          <w:szCs w:val="20"/>
        </w:rPr>
      </w:pPr>
    </w:p>
    <w:p w14:paraId="255D883A" w14:textId="69D48792" w:rsidR="00DE7019" w:rsidRPr="002C0D31" w:rsidRDefault="00DE7019" w:rsidP="00782B48">
      <w:pPr>
        <w:pStyle w:val="Default"/>
        <w:jc w:val="center"/>
        <w:rPr>
          <w:i/>
          <w:iCs/>
          <w:color w:val="auto"/>
        </w:rPr>
      </w:pPr>
      <w:r w:rsidRPr="002C0D31">
        <w:rPr>
          <w:i/>
          <w:iCs/>
          <w:color w:val="auto"/>
        </w:rPr>
        <w:t>Please read very carefully before signing</w:t>
      </w:r>
    </w:p>
    <w:p w14:paraId="1961D398" w14:textId="77777777" w:rsidR="00DE7019" w:rsidRDefault="00DE7019" w:rsidP="00782B48">
      <w:pPr>
        <w:pStyle w:val="Default"/>
        <w:jc w:val="center"/>
        <w:rPr>
          <w:i/>
          <w:iCs/>
          <w:color w:val="auto"/>
          <w:sz w:val="20"/>
          <w:szCs w:val="20"/>
        </w:rPr>
      </w:pPr>
    </w:p>
    <w:p w14:paraId="2A4B4F87" w14:textId="77777777" w:rsidR="00DE7019" w:rsidRPr="00DE7019" w:rsidRDefault="00DE7019" w:rsidP="00DE7019">
      <w:pPr>
        <w:jc w:val="center"/>
        <w:rPr>
          <w:b/>
          <w:bCs/>
          <w:sz w:val="36"/>
          <w:szCs w:val="36"/>
          <w:u w:val="single"/>
        </w:rPr>
      </w:pPr>
      <w:r w:rsidRPr="00DE7019">
        <w:rPr>
          <w:b/>
          <w:bCs/>
          <w:sz w:val="36"/>
          <w:szCs w:val="36"/>
          <w:u w:val="single"/>
        </w:rPr>
        <w:t xml:space="preserve">When not to use a </w:t>
      </w:r>
      <w:proofErr w:type="spellStart"/>
      <w:r w:rsidRPr="00DE7019">
        <w:rPr>
          <w:b/>
          <w:bCs/>
          <w:sz w:val="36"/>
          <w:szCs w:val="36"/>
          <w:u w:val="single"/>
        </w:rPr>
        <w:t>Televisit</w:t>
      </w:r>
      <w:proofErr w:type="spellEnd"/>
    </w:p>
    <w:p w14:paraId="2636C077" w14:textId="77777777" w:rsidR="00DE7019" w:rsidRDefault="00DE7019" w:rsidP="00DE7019">
      <w:pPr>
        <w:pStyle w:val="ListParagraph"/>
        <w:numPr>
          <w:ilvl w:val="0"/>
          <w:numId w:val="2"/>
        </w:numPr>
      </w:pPr>
      <w:r>
        <w:t>Altered Mental Status</w:t>
      </w:r>
    </w:p>
    <w:p w14:paraId="1D826794" w14:textId="77777777" w:rsidR="00DE7019" w:rsidRDefault="00DE7019" w:rsidP="00DE7019">
      <w:pPr>
        <w:pStyle w:val="ListParagraph"/>
        <w:numPr>
          <w:ilvl w:val="0"/>
          <w:numId w:val="2"/>
        </w:numPr>
      </w:pPr>
      <w:r>
        <w:t>Chest pain</w:t>
      </w:r>
    </w:p>
    <w:p w14:paraId="2ECC6425" w14:textId="77777777" w:rsidR="00DE7019" w:rsidRDefault="00DE7019" w:rsidP="00DE7019">
      <w:pPr>
        <w:pStyle w:val="ListParagraph"/>
        <w:numPr>
          <w:ilvl w:val="0"/>
          <w:numId w:val="2"/>
        </w:numPr>
      </w:pPr>
      <w:r>
        <w:t xml:space="preserve">Choking </w:t>
      </w:r>
    </w:p>
    <w:p w14:paraId="722AAEF0" w14:textId="77777777" w:rsidR="00DE7019" w:rsidRDefault="00DE7019" w:rsidP="00DE7019">
      <w:pPr>
        <w:pStyle w:val="ListParagraph"/>
        <w:numPr>
          <w:ilvl w:val="0"/>
          <w:numId w:val="2"/>
        </w:numPr>
      </w:pPr>
      <w:r>
        <w:t>Electrical shock</w:t>
      </w:r>
    </w:p>
    <w:p w14:paraId="6A8622AC" w14:textId="77777777" w:rsidR="00DE7019" w:rsidRDefault="00DE7019" w:rsidP="00DE7019">
      <w:pPr>
        <w:pStyle w:val="ListParagraph"/>
        <w:numPr>
          <w:ilvl w:val="0"/>
          <w:numId w:val="2"/>
        </w:numPr>
      </w:pPr>
      <w:r>
        <w:t>Head and eye injury or other major trauma</w:t>
      </w:r>
    </w:p>
    <w:p w14:paraId="36ED197F" w14:textId="77777777" w:rsidR="00DE7019" w:rsidRDefault="00DE7019" w:rsidP="00DE7019">
      <w:pPr>
        <w:pStyle w:val="ListParagraph"/>
        <w:numPr>
          <w:ilvl w:val="0"/>
          <w:numId w:val="2"/>
        </w:numPr>
      </w:pPr>
      <w:r>
        <w:t>Loss of consciousness</w:t>
      </w:r>
    </w:p>
    <w:p w14:paraId="40F7DE06" w14:textId="77777777" w:rsidR="00DE7019" w:rsidRDefault="00DE7019" w:rsidP="00DE7019">
      <w:pPr>
        <w:pStyle w:val="ListParagraph"/>
        <w:numPr>
          <w:ilvl w:val="0"/>
          <w:numId w:val="2"/>
        </w:numPr>
      </w:pPr>
      <w:r>
        <w:t>Poisoning</w:t>
      </w:r>
    </w:p>
    <w:p w14:paraId="000D7190" w14:textId="77777777" w:rsidR="00DE7019" w:rsidRDefault="00DE7019" w:rsidP="00DE7019">
      <w:pPr>
        <w:pStyle w:val="ListParagraph"/>
        <w:numPr>
          <w:ilvl w:val="0"/>
          <w:numId w:val="2"/>
        </w:numPr>
      </w:pPr>
      <w:r>
        <w:t>Pregnancy related problems</w:t>
      </w:r>
    </w:p>
    <w:p w14:paraId="1ECA4B93" w14:textId="77777777" w:rsidR="00DE7019" w:rsidRDefault="00DE7019" w:rsidP="00DE7019">
      <w:pPr>
        <w:pStyle w:val="ListParagraph"/>
        <w:numPr>
          <w:ilvl w:val="0"/>
          <w:numId w:val="2"/>
        </w:numPr>
      </w:pPr>
      <w:r>
        <w:t>Seizures</w:t>
      </w:r>
    </w:p>
    <w:p w14:paraId="51C20AF6" w14:textId="77777777" w:rsidR="00DE7019" w:rsidRDefault="00DE7019" w:rsidP="00DE7019">
      <w:pPr>
        <w:pStyle w:val="ListParagraph"/>
        <w:numPr>
          <w:ilvl w:val="0"/>
          <w:numId w:val="2"/>
        </w:numPr>
      </w:pPr>
      <w:r>
        <w:t>Severe Abdominal pain</w:t>
      </w:r>
    </w:p>
    <w:p w14:paraId="1C2B6E90" w14:textId="77777777" w:rsidR="00DE7019" w:rsidRDefault="00DE7019" w:rsidP="00DE7019">
      <w:pPr>
        <w:pStyle w:val="ListParagraph"/>
        <w:numPr>
          <w:ilvl w:val="0"/>
          <w:numId w:val="2"/>
        </w:numPr>
      </w:pPr>
      <w:r>
        <w:t>Shortness of breath</w:t>
      </w:r>
    </w:p>
    <w:p w14:paraId="493D5311" w14:textId="50A89B53" w:rsidR="00DE7019" w:rsidRDefault="00DE7019" w:rsidP="00DE7019">
      <w:r>
        <w:t xml:space="preserve">Please note: No Controlled drugs (narcotics, or sedative/hypnotics or meds for ADD can be RX by </w:t>
      </w:r>
      <w:proofErr w:type="spellStart"/>
      <w:r>
        <w:t>televisit</w:t>
      </w:r>
      <w:proofErr w:type="spellEnd"/>
      <w:r>
        <w:t>)</w:t>
      </w:r>
    </w:p>
    <w:p w14:paraId="61B2FAC5" w14:textId="77777777" w:rsidR="00DE7019" w:rsidRDefault="00DE7019" w:rsidP="00782B48">
      <w:pPr>
        <w:pStyle w:val="Default"/>
        <w:jc w:val="center"/>
        <w:rPr>
          <w:i/>
          <w:iCs/>
          <w:color w:val="auto"/>
          <w:sz w:val="20"/>
          <w:szCs w:val="20"/>
        </w:rPr>
      </w:pPr>
    </w:p>
    <w:p w14:paraId="0385BD91" w14:textId="3D359B8C" w:rsidR="00DE7019" w:rsidRDefault="00DE7019" w:rsidP="00782B48">
      <w:pPr>
        <w:pStyle w:val="Default"/>
        <w:jc w:val="center"/>
        <w:rPr>
          <w:i/>
          <w:iCs/>
          <w:color w:val="auto"/>
          <w:sz w:val="20"/>
          <w:szCs w:val="20"/>
        </w:rPr>
      </w:pPr>
      <w:r>
        <w:rPr>
          <w:i/>
          <w:iCs/>
          <w:color w:val="auto"/>
          <w:sz w:val="20"/>
          <w:szCs w:val="20"/>
        </w:rPr>
        <w:t>If you do not have any of the above issues, please continue……</w:t>
      </w:r>
    </w:p>
    <w:p w14:paraId="4C9D1157" w14:textId="25E0D40A" w:rsidR="00DE7019" w:rsidRPr="00782B48" w:rsidRDefault="00DE7019" w:rsidP="00782B48">
      <w:pPr>
        <w:pStyle w:val="Default"/>
        <w:jc w:val="center"/>
        <w:rPr>
          <w:i/>
          <w:iCs/>
          <w:color w:val="auto"/>
          <w:sz w:val="20"/>
          <w:szCs w:val="20"/>
        </w:rPr>
      </w:pPr>
      <w:r>
        <w:rPr>
          <w:i/>
          <w:iCs/>
          <w:color w:val="auto"/>
          <w:sz w:val="20"/>
          <w:szCs w:val="20"/>
        </w:rPr>
        <w:t>CONSENT FORM</w:t>
      </w:r>
    </w:p>
    <w:p w14:paraId="7B1A59B1" w14:textId="77777777" w:rsidR="00782B48" w:rsidRPr="00782B48" w:rsidRDefault="00782B48" w:rsidP="00E15E85">
      <w:pPr>
        <w:pStyle w:val="Default"/>
        <w:jc w:val="center"/>
        <w:rPr>
          <w:rFonts w:cstheme="minorBidi"/>
          <w:color w:val="auto"/>
          <w:sz w:val="20"/>
          <w:szCs w:val="20"/>
        </w:rPr>
      </w:pPr>
    </w:p>
    <w:p w14:paraId="4E263D33" w14:textId="4E97B400" w:rsidR="00325D95" w:rsidRDefault="00325D95" w:rsidP="00325D95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I would like to engage in a HIPPA compliant telemedicine consultation with my health care provider (hcp) above utilizing video and </w:t>
      </w:r>
      <w:proofErr w:type="gramStart"/>
      <w:r>
        <w:rPr>
          <w:rFonts w:cstheme="minorBidi"/>
          <w:color w:val="auto"/>
          <w:sz w:val="20"/>
          <w:szCs w:val="20"/>
        </w:rPr>
        <w:t>audio confer</w:t>
      </w:r>
      <w:r w:rsidR="00AE1F17">
        <w:rPr>
          <w:rFonts w:cstheme="minorBidi"/>
          <w:color w:val="auto"/>
          <w:sz w:val="20"/>
          <w:szCs w:val="20"/>
        </w:rPr>
        <w:t>e</w:t>
      </w:r>
      <w:r>
        <w:rPr>
          <w:rFonts w:cstheme="minorBidi"/>
          <w:color w:val="auto"/>
          <w:sz w:val="20"/>
          <w:szCs w:val="20"/>
        </w:rPr>
        <w:t>ncing</w:t>
      </w:r>
      <w:proofErr w:type="gramEnd"/>
      <w:r>
        <w:rPr>
          <w:rFonts w:cstheme="minorBidi"/>
          <w:color w:val="auto"/>
          <w:sz w:val="20"/>
          <w:szCs w:val="20"/>
        </w:rPr>
        <w:t xml:space="preserve"> electronic tools. </w:t>
      </w:r>
    </w:p>
    <w:p w14:paraId="2C06B4A1" w14:textId="77777777" w:rsidR="00325D95" w:rsidRDefault="00325D95" w:rsidP="00325D95">
      <w:pPr>
        <w:pStyle w:val="Default"/>
        <w:rPr>
          <w:rFonts w:cstheme="minorBidi"/>
          <w:color w:val="auto"/>
          <w:sz w:val="20"/>
          <w:szCs w:val="20"/>
        </w:rPr>
      </w:pPr>
    </w:p>
    <w:p w14:paraId="184C5BEF" w14:textId="77777777" w:rsidR="00325D95" w:rsidRDefault="00325D95" w:rsidP="00325D95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1.I agree to read all the attachments that my hcp will send me ahead of the </w:t>
      </w:r>
      <w:proofErr w:type="spellStart"/>
      <w:r>
        <w:rPr>
          <w:rFonts w:cstheme="minorBidi"/>
          <w:color w:val="auto"/>
          <w:sz w:val="20"/>
          <w:szCs w:val="20"/>
        </w:rPr>
        <w:t>Televisit</w:t>
      </w:r>
      <w:proofErr w:type="spellEnd"/>
      <w:r>
        <w:rPr>
          <w:rFonts w:cstheme="minorBidi"/>
          <w:color w:val="auto"/>
          <w:sz w:val="20"/>
          <w:szCs w:val="20"/>
        </w:rPr>
        <w:t xml:space="preserve">. </w:t>
      </w:r>
    </w:p>
    <w:p w14:paraId="446F9253" w14:textId="77777777" w:rsidR="00325D95" w:rsidRDefault="00325D95" w:rsidP="00325D95">
      <w:pPr>
        <w:pStyle w:val="Default"/>
        <w:rPr>
          <w:rFonts w:cstheme="minorBidi"/>
          <w:color w:val="auto"/>
          <w:sz w:val="20"/>
          <w:szCs w:val="20"/>
        </w:rPr>
      </w:pPr>
    </w:p>
    <w:p w14:paraId="074D6454" w14:textId="268671F3" w:rsidR="00325D95" w:rsidRDefault="00325D95" w:rsidP="00325D95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2. My </w:t>
      </w:r>
      <w:r w:rsidR="002C0D31">
        <w:rPr>
          <w:rFonts w:cstheme="minorBidi"/>
          <w:color w:val="auto"/>
          <w:sz w:val="20"/>
          <w:szCs w:val="20"/>
        </w:rPr>
        <w:t>HCP (health care provider)</w:t>
      </w:r>
      <w:r>
        <w:rPr>
          <w:rFonts w:cstheme="minorBidi"/>
          <w:color w:val="auto"/>
          <w:sz w:val="20"/>
          <w:szCs w:val="20"/>
        </w:rPr>
        <w:t xml:space="preserve"> has explained to me that this consultation will not be the same as a direct </w:t>
      </w:r>
      <w:r w:rsidR="002C0D31">
        <w:rPr>
          <w:rFonts w:cstheme="minorBidi"/>
          <w:color w:val="auto"/>
          <w:sz w:val="20"/>
          <w:szCs w:val="20"/>
        </w:rPr>
        <w:t xml:space="preserve">in office </w:t>
      </w:r>
      <w:r>
        <w:rPr>
          <w:rFonts w:cstheme="minorBidi"/>
          <w:color w:val="auto"/>
          <w:sz w:val="20"/>
          <w:szCs w:val="20"/>
        </w:rPr>
        <w:t xml:space="preserve">and will be billed to your insurance. </w:t>
      </w:r>
    </w:p>
    <w:p w14:paraId="3F0EACC1" w14:textId="77777777" w:rsidR="00325D95" w:rsidRDefault="00325D95" w:rsidP="00325D95">
      <w:pPr>
        <w:pStyle w:val="Default"/>
        <w:rPr>
          <w:rFonts w:cstheme="minorBidi"/>
          <w:color w:val="auto"/>
          <w:sz w:val="20"/>
          <w:szCs w:val="20"/>
        </w:rPr>
      </w:pPr>
    </w:p>
    <w:p w14:paraId="31063178" w14:textId="16B1FE2D" w:rsidR="00325D95" w:rsidRDefault="00325D95" w:rsidP="00325D95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>3.I understand there are potential risks to this technology, including interruptions and technical difficulties. I understand that my hcp or myself can discontinue the telemedicine consult/visit if it is felt that the videoconferencing connections are not adequate for the situation. If this is the case and mutually agreed upon, your vi</w:t>
      </w:r>
      <w:r w:rsidR="00A9740D">
        <w:rPr>
          <w:rFonts w:cstheme="minorBidi"/>
          <w:color w:val="auto"/>
          <w:sz w:val="20"/>
          <w:szCs w:val="20"/>
        </w:rPr>
        <w:t>sit</w:t>
      </w:r>
      <w:r>
        <w:rPr>
          <w:rFonts w:cstheme="minorBidi"/>
          <w:color w:val="auto"/>
          <w:sz w:val="20"/>
          <w:szCs w:val="20"/>
        </w:rPr>
        <w:t xml:space="preserve"> will not be charged. </w:t>
      </w:r>
    </w:p>
    <w:p w14:paraId="55A49BC3" w14:textId="77777777" w:rsidR="00325D95" w:rsidRDefault="00325D95" w:rsidP="00325D95">
      <w:pPr>
        <w:pStyle w:val="Default"/>
        <w:rPr>
          <w:rFonts w:cstheme="minorBidi"/>
          <w:color w:val="auto"/>
          <w:sz w:val="20"/>
          <w:szCs w:val="20"/>
        </w:rPr>
      </w:pPr>
    </w:p>
    <w:p w14:paraId="255A38C2" w14:textId="77777777" w:rsidR="00325D95" w:rsidRDefault="00325D95" w:rsidP="00325D95">
      <w:pPr>
        <w:pStyle w:val="Default"/>
        <w:rPr>
          <w:rFonts w:cstheme="minorBidi"/>
          <w:color w:val="auto"/>
          <w:sz w:val="20"/>
          <w:szCs w:val="20"/>
        </w:rPr>
      </w:pPr>
    </w:p>
    <w:p w14:paraId="11403DBA" w14:textId="1B80C3C8" w:rsidR="00325D95" w:rsidRDefault="002C0D31" w:rsidP="00325D95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>4</w:t>
      </w:r>
      <w:r w:rsidR="00325D95">
        <w:rPr>
          <w:rFonts w:cstheme="minorBidi"/>
          <w:color w:val="auto"/>
          <w:sz w:val="20"/>
          <w:szCs w:val="20"/>
        </w:rPr>
        <w:t xml:space="preserve">.I understand that my healthcare information may be shared with other individuals but only for scheduling and billing purposes and only with my consent. The </w:t>
      </w:r>
      <w:proofErr w:type="gramStart"/>
      <w:r w:rsidR="00325D95">
        <w:rPr>
          <w:rFonts w:cstheme="minorBidi"/>
          <w:color w:val="auto"/>
          <w:sz w:val="20"/>
          <w:szCs w:val="20"/>
        </w:rPr>
        <w:t>above mentioned</w:t>
      </w:r>
      <w:proofErr w:type="gramEnd"/>
      <w:r w:rsidR="00325D95">
        <w:rPr>
          <w:rFonts w:cstheme="minorBidi"/>
          <w:color w:val="auto"/>
          <w:sz w:val="20"/>
          <w:szCs w:val="20"/>
        </w:rPr>
        <w:t xml:space="preserve"> people will all maintain confidentiality of the information obtained. </w:t>
      </w:r>
    </w:p>
    <w:p w14:paraId="688CB47A" w14:textId="77777777" w:rsidR="00325D95" w:rsidRDefault="00325D95" w:rsidP="00325D95">
      <w:pPr>
        <w:pStyle w:val="Default"/>
        <w:rPr>
          <w:rFonts w:cstheme="minorBidi"/>
          <w:color w:val="auto"/>
          <w:sz w:val="20"/>
          <w:szCs w:val="20"/>
        </w:rPr>
      </w:pPr>
    </w:p>
    <w:p w14:paraId="78F49717" w14:textId="74FF3773" w:rsidR="00325D95" w:rsidRDefault="002C0D31" w:rsidP="00325D95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>5</w:t>
      </w:r>
      <w:r w:rsidR="00325D95">
        <w:rPr>
          <w:rFonts w:cstheme="minorBidi"/>
          <w:color w:val="auto"/>
          <w:sz w:val="20"/>
          <w:szCs w:val="20"/>
        </w:rPr>
        <w:t xml:space="preserve">.Along with this consent, I agree to preschedule the telemedicine appointment via your patient portal or regular </w:t>
      </w:r>
      <w:proofErr w:type="spellStart"/>
      <w:r w:rsidR="00325D95">
        <w:rPr>
          <w:rFonts w:cstheme="minorBidi"/>
          <w:color w:val="auto"/>
          <w:sz w:val="20"/>
          <w:szCs w:val="20"/>
        </w:rPr>
        <w:t>gmail</w:t>
      </w:r>
      <w:proofErr w:type="spellEnd"/>
      <w:r w:rsidR="00325D95">
        <w:rPr>
          <w:rFonts w:cstheme="minorBidi"/>
          <w:color w:val="auto"/>
          <w:sz w:val="20"/>
          <w:szCs w:val="20"/>
        </w:rPr>
        <w:t xml:space="preserve"> at ehrmann.paul@gmail.com for both hcp’s listed above (see quick start document for more information) </w:t>
      </w:r>
    </w:p>
    <w:p w14:paraId="5A554756" w14:textId="77777777" w:rsidR="00325D95" w:rsidRDefault="00325D95" w:rsidP="00325D95">
      <w:pPr>
        <w:pStyle w:val="Default"/>
        <w:rPr>
          <w:rFonts w:cstheme="minorBidi"/>
          <w:color w:val="auto"/>
          <w:sz w:val="20"/>
          <w:szCs w:val="20"/>
        </w:rPr>
      </w:pPr>
    </w:p>
    <w:p w14:paraId="149EA35C" w14:textId="43268A58" w:rsidR="00325D95" w:rsidRDefault="002C0D31" w:rsidP="00325D95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>6</w:t>
      </w:r>
      <w:r w:rsidR="00325D95">
        <w:rPr>
          <w:rFonts w:cstheme="minorBidi"/>
          <w:color w:val="auto"/>
          <w:sz w:val="20"/>
          <w:szCs w:val="20"/>
        </w:rPr>
        <w:t xml:space="preserve">. Ahead of the </w:t>
      </w:r>
      <w:proofErr w:type="spellStart"/>
      <w:r w:rsidR="00325D95">
        <w:rPr>
          <w:rFonts w:cstheme="minorBidi"/>
          <w:color w:val="auto"/>
          <w:sz w:val="20"/>
          <w:szCs w:val="20"/>
        </w:rPr>
        <w:t>Televisit</w:t>
      </w:r>
      <w:proofErr w:type="spellEnd"/>
      <w:r w:rsidR="00325D95">
        <w:rPr>
          <w:rFonts w:cstheme="minorBidi"/>
          <w:color w:val="auto"/>
          <w:sz w:val="20"/>
          <w:szCs w:val="20"/>
        </w:rPr>
        <w:t xml:space="preserve">, I understand that during the registration </w:t>
      </w:r>
      <w:proofErr w:type="spellStart"/>
      <w:proofErr w:type="gramStart"/>
      <w:r w:rsidR="00325D95">
        <w:rPr>
          <w:rFonts w:cstheme="minorBidi"/>
          <w:color w:val="auto"/>
          <w:sz w:val="20"/>
          <w:szCs w:val="20"/>
        </w:rPr>
        <w:t>process..</w:t>
      </w:r>
      <w:proofErr w:type="gramEnd"/>
      <w:r w:rsidR="00325D95">
        <w:rPr>
          <w:rFonts w:cstheme="minorBidi"/>
          <w:color w:val="auto"/>
          <w:sz w:val="20"/>
          <w:szCs w:val="20"/>
        </w:rPr>
        <w:t>I</w:t>
      </w:r>
      <w:proofErr w:type="spellEnd"/>
      <w:r w:rsidR="00325D95">
        <w:rPr>
          <w:rFonts w:cstheme="minorBidi"/>
          <w:color w:val="auto"/>
          <w:sz w:val="20"/>
          <w:szCs w:val="20"/>
        </w:rPr>
        <w:t xml:space="preserve"> will have the following three pieces of medical equipment available </w:t>
      </w:r>
    </w:p>
    <w:p w14:paraId="24EDB03A" w14:textId="77777777" w:rsidR="00325D95" w:rsidRDefault="00325D95" w:rsidP="00325D95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-blood pressure cuff </w:t>
      </w:r>
    </w:p>
    <w:p w14:paraId="4D8E7690" w14:textId="77777777" w:rsidR="00325D95" w:rsidRDefault="00325D95" w:rsidP="00325D95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-thermometer and </w:t>
      </w:r>
    </w:p>
    <w:p w14:paraId="6D6755D1" w14:textId="77777777" w:rsidR="00325D95" w:rsidRDefault="00325D95" w:rsidP="00325D95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-flashlight (optional) </w:t>
      </w:r>
    </w:p>
    <w:p w14:paraId="30541528" w14:textId="77777777" w:rsidR="00325D95" w:rsidRDefault="00325D95" w:rsidP="00325D95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-tongue blade or equivalent </w:t>
      </w:r>
    </w:p>
    <w:p w14:paraId="24BC7E78" w14:textId="77777777" w:rsidR="00325D95" w:rsidRDefault="00325D95" w:rsidP="00325D95">
      <w:pPr>
        <w:pStyle w:val="Default"/>
        <w:rPr>
          <w:rFonts w:cstheme="minorBidi"/>
          <w:color w:val="auto"/>
          <w:sz w:val="20"/>
          <w:szCs w:val="20"/>
        </w:rPr>
      </w:pPr>
    </w:p>
    <w:p w14:paraId="6E4C7A63" w14:textId="743DF451" w:rsidR="00325D95" w:rsidRDefault="002C0D31" w:rsidP="00325D95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>7</w:t>
      </w:r>
      <w:r w:rsidR="00325D95">
        <w:rPr>
          <w:rFonts w:cstheme="minorBidi"/>
          <w:color w:val="auto"/>
          <w:sz w:val="20"/>
          <w:szCs w:val="20"/>
        </w:rPr>
        <w:t xml:space="preserve">. I agree to put any confidential detailed medical information only on the patient portal ONLY. </w:t>
      </w:r>
    </w:p>
    <w:p w14:paraId="07001C08" w14:textId="77777777" w:rsidR="00325D95" w:rsidRDefault="00325D95" w:rsidP="00325D95">
      <w:pPr>
        <w:pStyle w:val="Default"/>
        <w:rPr>
          <w:rFonts w:cstheme="minorBidi"/>
          <w:color w:val="auto"/>
          <w:sz w:val="20"/>
          <w:szCs w:val="20"/>
        </w:rPr>
      </w:pPr>
    </w:p>
    <w:p w14:paraId="2A402052" w14:textId="3A869127" w:rsidR="00325D95" w:rsidRDefault="002C0D31" w:rsidP="00325D95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>8</w:t>
      </w:r>
      <w:r w:rsidR="00325D95">
        <w:rPr>
          <w:rFonts w:cstheme="minorBidi"/>
          <w:color w:val="auto"/>
          <w:sz w:val="20"/>
          <w:szCs w:val="20"/>
        </w:rPr>
        <w:t xml:space="preserve">.I agree to take a 5 question that you will receive the link at the conclusion of the </w:t>
      </w:r>
      <w:proofErr w:type="spellStart"/>
      <w:proofErr w:type="gramStart"/>
      <w:r w:rsidR="00325D95">
        <w:rPr>
          <w:rFonts w:cstheme="minorBidi"/>
          <w:color w:val="auto"/>
          <w:sz w:val="20"/>
          <w:szCs w:val="20"/>
        </w:rPr>
        <w:t>Televisit</w:t>
      </w:r>
      <w:proofErr w:type="spellEnd"/>
      <w:r w:rsidR="00325D95">
        <w:rPr>
          <w:rFonts w:cstheme="minorBidi"/>
          <w:color w:val="auto"/>
          <w:sz w:val="20"/>
          <w:szCs w:val="20"/>
        </w:rPr>
        <w:t xml:space="preserve"> .</w:t>
      </w:r>
      <w:proofErr w:type="gramEnd"/>
      <w:r w:rsidR="00325D95">
        <w:rPr>
          <w:rFonts w:cstheme="minorBidi"/>
          <w:color w:val="auto"/>
          <w:sz w:val="20"/>
          <w:szCs w:val="20"/>
        </w:rPr>
        <w:t xml:space="preserve"> </w:t>
      </w:r>
    </w:p>
    <w:p w14:paraId="7924B337" w14:textId="474D1523" w:rsidR="00325D95" w:rsidRDefault="00AE1F17" w:rsidP="00325D95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                         </w:t>
      </w:r>
      <w:hyperlink r:id="rId6" w:history="1">
        <w:r w:rsidRPr="00753135">
          <w:rPr>
            <w:rStyle w:val="Hyperlink"/>
            <w:rFonts w:cstheme="minorBidi"/>
            <w:sz w:val="20"/>
            <w:szCs w:val="20"/>
          </w:rPr>
          <w:t>https://surveynuts.com/surveys/take?id=161060&amp;c=1885046257FPLD</w:t>
        </w:r>
      </w:hyperlink>
      <w:r w:rsidR="00325D95">
        <w:rPr>
          <w:rFonts w:cstheme="minorBidi"/>
          <w:color w:val="auto"/>
          <w:sz w:val="20"/>
          <w:szCs w:val="20"/>
        </w:rPr>
        <w:t xml:space="preserve"> </w:t>
      </w:r>
    </w:p>
    <w:p w14:paraId="41294C10" w14:textId="6857DAC0" w:rsidR="00AE1F17" w:rsidRDefault="00AE1F17" w:rsidP="00325D95">
      <w:pPr>
        <w:pStyle w:val="Default"/>
        <w:rPr>
          <w:rFonts w:cstheme="minorBidi"/>
          <w:color w:val="auto"/>
          <w:sz w:val="20"/>
          <w:szCs w:val="20"/>
        </w:rPr>
      </w:pPr>
    </w:p>
    <w:p w14:paraId="0FFC457C" w14:textId="77777777" w:rsidR="00325D95" w:rsidRDefault="00325D95" w:rsidP="00325D95">
      <w:pPr>
        <w:pStyle w:val="Default"/>
        <w:rPr>
          <w:rFonts w:cstheme="minorBidi"/>
          <w:color w:val="auto"/>
          <w:sz w:val="20"/>
          <w:szCs w:val="20"/>
        </w:rPr>
      </w:pPr>
    </w:p>
    <w:p w14:paraId="5C026D4D" w14:textId="146304F3" w:rsidR="00325D95" w:rsidRDefault="00325D95" w:rsidP="00325D95">
      <w:pPr>
        <w:pStyle w:val="Default"/>
        <w:jc w:val="center"/>
        <w:rPr>
          <w:color w:val="auto"/>
          <w:sz w:val="20"/>
          <w:szCs w:val="20"/>
        </w:rPr>
      </w:pPr>
      <w:r w:rsidRPr="00E15E85">
        <w:rPr>
          <w:rFonts w:cstheme="minorBidi"/>
          <w:color w:val="auto"/>
          <w:sz w:val="20"/>
          <w:szCs w:val="20"/>
        </w:rPr>
        <w:t xml:space="preserve">I have read this document carefully, and understand the risks and benefits of the teleconferencing consultation and have had my questions regarding the procedure explained. I hereby consent to participate in this </w:t>
      </w:r>
      <w:proofErr w:type="spellStart"/>
      <w:r w:rsidRPr="00E15E85">
        <w:rPr>
          <w:rFonts w:cstheme="minorBidi"/>
          <w:color w:val="auto"/>
          <w:sz w:val="20"/>
          <w:szCs w:val="20"/>
        </w:rPr>
        <w:t>televisit</w:t>
      </w:r>
      <w:proofErr w:type="spellEnd"/>
      <w:r w:rsidRPr="00E15E85">
        <w:rPr>
          <w:rFonts w:cstheme="minorBidi"/>
          <w:color w:val="auto"/>
          <w:sz w:val="20"/>
          <w:szCs w:val="20"/>
        </w:rPr>
        <w:t xml:space="preserve"> within the terms described and agree to execute below </w:t>
      </w:r>
      <w:r w:rsidRPr="00E15E85">
        <w:rPr>
          <w:b/>
          <w:bCs/>
          <w:color w:val="auto"/>
          <w:sz w:val="20"/>
          <w:szCs w:val="20"/>
        </w:rPr>
        <w:t xml:space="preserve">BEFORE </w:t>
      </w:r>
      <w:r w:rsidRPr="00E15E85">
        <w:rPr>
          <w:color w:val="auto"/>
          <w:sz w:val="20"/>
          <w:szCs w:val="20"/>
        </w:rPr>
        <w:t xml:space="preserve">the </w:t>
      </w:r>
      <w:proofErr w:type="spellStart"/>
      <w:r w:rsidRPr="00E15E85">
        <w:rPr>
          <w:color w:val="auto"/>
          <w:sz w:val="20"/>
          <w:szCs w:val="20"/>
        </w:rPr>
        <w:t>Televisit</w:t>
      </w:r>
      <w:proofErr w:type="spellEnd"/>
      <w:r w:rsidRPr="00E15E85">
        <w:rPr>
          <w:color w:val="auto"/>
          <w:sz w:val="20"/>
          <w:szCs w:val="20"/>
        </w:rPr>
        <w:t xml:space="preserve"> takes place by attaching and sending this signed and dated consent form to the unsecure </w:t>
      </w:r>
      <w:proofErr w:type="spellStart"/>
      <w:r w:rsidRPr="00E15E85">
        <w:rPr>
          <w:color w:val="auto"/>
          <w:sz w:val="20"/>
          <w:szCs w:val="20"/>
        </w:rPr>
        <w:t>gmail</w:t>
      </w:r>
      <w:proofErr w:type="spellEnd"/>
      <w:r w:rsidRPr="00E15E85">
        <w:rPr>
          <w:color w:val="auto"/>
          <w:sz w:val="20"/>
          <w:szCs w:val="20"/>
        </w:rPr>
        <w:t xml:space="preserve"> listed below or you can turn in at the office. If you have any questions or concerns ahead of executing, please let us know.</w:t>
      </w:r>
    </w:p>
    <w:p w14:paraId="64281935" w14:textId="77777777" w:rsidR="00325D95" w:rsidRPr="00E15E85" w:rsidRDefault="00325D95" w:rsidP="00325D95">
      <w:pPr>
        <w:pStyle w:val="Default"/>
        <w:jc w:val="center"/>
        <w:rPr>
          <w:color w:val="auto"/>
          <w:sz w:val="20"/>
          <w:szCs w:val="20"/>
        </w:rPr>
      </w:pPr>
      <w:r w:rsidRPr="00E15E85">
        <w:rPr>
          <w:color w:val="auto"/>
          <w:sz w:val="20"/>
          <w:szCs w:val="20"/>
        </w:rPr>
        <w:t>If after signing of this form below you do not keep your appointment, there will be a $25.00 cancellation fee debited to your office account</w:t>
      </w:r>
    </w:p>
    <w:p w14:paraId="7ADA9A95" w14:textId="77777777" w:rsidR="002C0D31" w:rsidRDefault="002C0D31" w:rsidP="00325D95">
      <w:pPr>
        <w:jc w:val="center"/>
        <w:rPr>
          <w:b/>
          <w:bCs/>
          <w:sz w:val="20"/>
          <w:szCs w:val="20"/>
        </w:rPr>
      </w:pPr>
    </w:p>
    <w:p w14:paraId="715BF838" w14:textId="7300A583" w:rsidR="00B70364" w:rsidRDefault="00325D95" w:rsidP="00325D95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WHEN COMPLETE PLEASE CUT AND PASTE AND SUBMIT TO EHRMANN.PAUL@GMAIL.COM WITH YOUR NAME AND DATE OR CAN TURN IN THE OFFICE. REQUIRED </w:t>
      </w:r>
      <w:r w:rsidR="00DE7019">
        <w:rPr>
          <w:b/>
          <w:bCs/>
          <w:sz w:val="20"/>
          <w:szCs w:val="20"/>
        </w:rPr>
        <w:t>FOR EACH TELEVISIT</w:t>
      </w:r>
    </w:p>
    <w:p w14:paraId="704E60BF" w14:textId="77777777" w:rsidR="00325D95" w:rsidRDefault="00325D95" w:rsidP="00325D95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Print/Signature_____________________________/________________________________</w:t>
      </w:r>
    </w:p>
    <w:p w14:paraId="09E26884" w14:textId="77777777" w:rsidR="00325D95" w:rsidRDefault="00325D95" w:rsidP="00325D95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Signed _____________________________</w:t>
      </w:r>
    </w:p>
    <w:p w14:paraId="4DD03D6F" w14:textId="77777777" w:rsidR="00325D95" w:rsidRDefault="00325D95" w:rsidP="00325D95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Dated ________________________</w:t>
      </w:r>
    </w:p>
    <w:p w14:paraId="4BF33761" w14:textId="1FA788A8" w:rsidR="00E15E85" w:rsidRDefault="00E15E85" w:rsidP="00DE7019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Please note for best performance:</w:t>
      </w:r>
    </w:p>
    <w:p w14:paraId="46C1CB0B" w14:textId="757AAF2B" w:rsidR="00E15E85" w:rsidRPr="00E15E85" w:rsidRDefault="00E15E85" w:rsidP="00DE7019">
      <w:pPr>
        <w:pStyle w:val="Default"/>
        <w:numPr>
          <w:ilvl w:val="0"/>
          <w:numId w:val="1"/>
        </w:numPr>
        <w:rPr>
          <w:rFonts w:cstheme="minorBidi"/>
          <w:color w:val="auto"/>
          <w:sz w:val="20"/>
          <w:szCs w:val="20"/>
        </w:rPr>
      </w:pPr>
      <w:r w:rsidRPr="00E15E85">
        <w:rPr>
          <w:rFonts w:cstheme="minorBidi"/>
          <w:color w:val="auto"/>
          <w:sz w:val="20"/>
          <w:szCs w:val="20"/>
        </w:rPr>
        <w:t>Laptop</w:t>
      </w:r>
      <w:r>
        <w:rPr>
          <w:rFonts w:cstheme="minorBidi"/>
          <w:color w:val="auto"/>
          <w:sz w:val="20"/>
          <w:szCs w:val="20"/>
        </w:rPr>
        <w:t xml:space="preserve"> is best</w:t>
      </w:r>
      <w:r w:rsidRPr="00E15E85">
        <w:rPr>
          <w:rFonts w:cstheme="minorBidi"/>
          <w:color w:val="auto"/>
          <w:sz w:val="20"/>
          <w:szCs w:val="20"/>
        </w:rPr>
        <w:t xml:space="preserve"> vs Smartphone</w:t>
      </w:r>
    </w:p>
    <w:p w14:paraId="13972EF4" w14:textId="177331EF" w:rsidR="00E15E85" w:rsidRPr="00E15E85" w:rsidRDefault="00E15E85" w:rsidP="00DE7019">
      <w:pPr>
        <w:pStyle w:val="Default"/>
        <w:numPr>
          <w:ilvl w:val="0"/>
          <w:numId w:val="1"/>
        </w:numPr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>Minimum d</w:t>
      </w:r>
      <w:r w:rsidRPr="00E15E85">
        <w:rPr>
          <w:rFonts w:cstheme="minorBidi"/>
          <w:color w:val="auto"/>
          <w:sz w:val="20"/>
          <w:szCs w:val="20"/>
        </w:rPr>
        <w:t>ownload/</w:t>
      </w:r>
      <w:r>
        <w:rPr>
          <w:rFonts w:cstheme="minorBidi"/>
          <w:color w:val="auto"/>
          <w:sz w:val="20"/>
          <w:szCs w:val="20"/>
        </w:rPr>
        <w:t>u</w:t>
      </w:r>
      <w:r w:rsidRPr="00E15E85">
        <w:rPr>
          <w:rFonts w:cstheme="minorBidi"/>
          <w:color w:val="auto"/>
          <w:sz w:val="20"/>
          <w:szCs w:val="20"/>
        </w:rPr>
        <w:t>pload speed 50/10</w:t>
      </w:r>
      <w:proofErr w:type="gramStart"/>
      <w:r w:rsidRPr="00E15E85">
        <w:rPr>
          <w:rFonts w:cstheme="minorBidi"/>
          <w:color w:val="auto"/>
          <w:sz w:val="20"/>
          <w:szCs w:val="20"/>
        </w:rPr>
        <w:t>…</w:t>
      </w:r>
      <w:r>
        <w:rPr>
          <w:rFonts w:cstheme="minorBidi"/>
          <w:color w:val="auto"/>
          <w:sz w:val="20"/>
          <w:szCs w:val="20"/>
        </w:rPr>
        <w:t>(</w:t>
      </w:r>
      <w:proofErr w:type="gramEnd"/>
      <w:r>
        <w:rPr>
          <w:rFonts w:cstheme="minorBidi"/>
          <w:color w:val="auto"/>
          <w:sz w:val="20"/>
          <w:szCs w:val="20"/>
        </w:rPr>
        <w:t xml:space="preserve">can check via </w:t>
      </w:r>
      <w:r w:rsidRPr="00E15E85">
        <w:rPr>
          <w:rFonts w:cstheme="minorBidi"/>
          <w:color w:val="auto"/>
          <w:sz w:val="20"/>
          <w:szCs w:val="20"/>
        </w:rPr>
        <w:t>www.speedtest.net</w:t>
      </w:r>
      <w:r>
        <w:rPr>
          <w:rFonts w:cstheme="minorBidi"/>
          <w:color w:val="auto"/>
          <w:sz w:val="20"/>
          <w:szCs w:val="20"/>
        </w:rPr>
        <w:t>)</w:t>
      </w:r>
    </w:p>
    <w:p w14:paraId="29F104D5" w14:textId="07DF95D7" w:rsidR="00E15E85" w:rsidRDefault="00E15E85" w:rsidP="00DE7019">
      <w:pPr>
        <w:pStyle w:val="Default"/>
        <w:numPr>
          <w:ilvl w:val="0"/>
          <w:numId w:val="1"/>
        </w:numPr>
        <w:rPr>
          <w:rFonts w:cstheme="minorBidi"/>
          <w:color w:val="auto"/>
          <w:sz w:val="20"/>
          <w:szCs w:val="20"/>
        </w:rPr>
      </w:pPr>
      <w:r w:rsidRPr="00E15E85">
        <w:rPr>
          <w:rFonts w:cstheme="minorBidi"/>
          <w:color w:val="auto"/>
          <w:sz w:val="20"/>
          <w:szCs w:val="20"/>
        </w:rPr>
        <w:t>Windows 10 operating system</w:t>
      </w:r>
      <w:r>
        <w:rPr>
          <w:rFonts w:cstheme="minorBidi"/>
          <w:color w:val="auto"/>
          <w:sz w:val="20"/>
          <w:szCs w:val="20"/>
        </w:rPr>
        <w:t xml:space="preserve"> or any apple product</w:t>
      </w:r>
    </w:p>
    <w:p w14:paraId="6AF02CD0" w14:textId="77777777" w:rsidR="002C0D31" w:rsidRDefault="002C0D31" w:rsidP="00DE7019">
      <w:pPr>
        <w:pStyle w:val="Default"/>
        <w:numPr>
          <w:ilvl w:val="0"/>
          <w:numId w:val="1"/>
        </w:numPr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You will elect </w:t>
      </w:r>
      <w:proofErr w:type="spellStart"/>
      <w:r>
        <w:rPr>
          <w:rFonts w:cstheme="minorBidi"/>
          <w:color w:val="auto"/>
          <w:sz w:val="20"/>
          <w:szCs w:val="20"/>
        </w:rPr>
        <w:t>Televisit</w:t>
      </w:r>
      <w:proofErr w:type="spellEnd"/>
      <w:r>
        <w:rPr>
          <w:rFonts w:cstheme="minorBidi"/>
          <w:color w:val="auto"/>
          <w:sz w:val="20"/>
          <w:szCs w:val="20"/>
        </w:rPr>
        <w:t xml:space="preserve"> HIPPA compliant options</w:t>
      </w:r>
    </w:p>
    <w:p w14:paraId="27840431" w14:textId="7CEF13D5" w:rsidR="002C0D31" w:rsidRDefault="002C0D31" w:rsidP="002C0D31">
      <w:pPr>
        <w:pStyle w:val="Default"/>
        <w:numPr>
          <w:ilvl w:val="0"/>
          <w:numId w:val="3"/>
        </w:numPr>
        <w:rPr>
          <w:rFonts w:cstheme="minorBidi"/>
          <w:color w:val="auto"/>
          <w:sz w:val="20"/>
          <w:szCs w:val="20"/>
        </w:rPr>
      </w:pPr>
      <w:proofErr w:type="spellStart"/>
      <w:r>
        <w:rPr>
          <w:rFonts w:cstheme="minorBidi"/>
          <w:color w:val="auto"/>
          <w:sz w:val="20"/>
          <w:szCs w:val="20"/>
        </w:rPr>
        <w:t>Doximetry</w:t>
      </w:r>
      <w:proofErr w:type="spellEnd"/>
      <w:r>
        <w:rPr>
          <w:rFonts w:cstheme="minorBidi"/>
          <w:color w:val="auto"/>
          <w:sz w:val="20"/>
          <w:szCs w:val="20"/>
        </w:rPr>
        <w:t xml:space="preserve"> which can be activated by Dr. Paul sending you </w:t>
      </w:r>
      <w:proofErr w:type="spellStart"/>
      <w:r>
        <w:rPr>
          <w:rFonts w:cstheme="minorBidi"/>
          <w:color w:val="auto"/>
          <w:sz w:val="20"/>
          <w:szCs w:val="20"/>
        </w:rPr>
        <w:t>hyperiinked</w:t>
      </w:r>
      <w:proofErr w:type="spellEnd"/>
      <w:r>
        <w:rPr>
          <w:rFonts w:cstheme="minorBidi"/>
          <w:color w:val="auto"/>
          <w:sz w:val="20"/>
          <w:szCs w:val="20"/>
        </w:rPr>
        <w:t xml:space="preserve"> text message at the time of your appointment or through our electronic record , </w:t>
      </w:r>
      <w:proofErr w:type="spellStart"/>
      <w:r>
        <w:rPr>
          <w:rFonts w:cstheme="minorBidi"/>
          <w:color w:val="auto"/>
          <w:sz w:val="20"/>
          <w:szCs w:val="20"/>
        </w:rPr>
        <w:t>Eclinical</w:t>
      </w:r>
      <w:proofErr w:type="spellEnd"/>
      <w:r>
        <w:rPr>
          <w:rFonts w:cstheme="minorBidi"/>
          <w:color w:val="auto"/>
          <w:sz w:val="20"/>
          <w:szCs w:val="20"/>
        </w:rPr>
        <w:t xml:space="preserve"> works which can be accessed through Healow via your patient portal via your smartphone or any other device (please make sure you have the app through your app store first).</w:t>
      </w:r>
    </w:p>
    <w:p w14:paraId="171457F3" w14:textId="109A3B3F" w:rsidR="00AE1F17" w:rsidRPr="00E15E85" w:rsidRDefault="00AE1F17" w:rsidP="002C0D31">
      <w:pPr>
        <w:pStyle w:val="Default"/>
        <w:ind w:left="720"/>
        <w:rPr>
          <w:rFonts w:cstheme="minorBidi"/>
          <w:color w:val="auto"/>
          <w:sz w:val="20"/>
          <w:szCs w:val="20"/>
        </w:rPr>
      </w:pPr>
    </w:p>
    <w:p w14:paraId="130AB767" w14:textId="77777777" w:rsidR="00E15E85" w:rsidRDefault="00E15E85" w:rsidP="00325D95"/>
    <w:p w14:paraId="48D1AEFB" w14:textId="7F18BC67" w:rsidR="00325D95" w:rsidRPr="002C0D31" w:rsidRDefault="00E15E85" w:rsidP="00325D95">
      <w:pPr>
        <w:rPr>
          <w:sz w:val="18"/>
          <w:szCs w:val="18"/>
        </w:rPr>
      </w:pPr>
      <w:r w:rsidRPr="002C0D31">
        <w:rPr>
          <w:sz w:val="18"/>
          <w:szCs w:val="18"/>
        </w:rPr>
        <w:t xml:space="preserve">Updated </w:t>
      </w:r>
      <w:r w:rsidR="002C0D31" w:rsidRPr="002C0D31">
        <w:rPr>
          <w:sz w:val="18"/>
          <w:szCs w:val="18"/>
        </w:rPr>
        <w:t>7/1/2020</w:t>
      </w:r>
    </w:p>
    <w:p w14:paraId="1841EDB3" w14:textId="3448A606" w:rsidR="00B44850" w:rsidRDefault="00B44850" w:rsidP="00325D95"/>
    <w:sectPr w:rsidR="00B448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2F47E4"/>
    <w:multiLevelType w:val="hybridMultilevel"/>
    <w:tmpl w:val="942E1DB4"/>
    <w:lvl w:ilvl="0" w:tplc="8B62BA1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7AD315D"/>
    <w:multiLevelType w:val="hybridMultilevel"/>
    <w:tmpl w:val="2E56F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471E8D"/>
    <w:multiLevelType w:val="hybridMultilevel"/>
    <w:tmpl w:val="8AC2B8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D95"/>
    <w:rsid w:val="00066D99"/>
    <w:rsid w:val="002C0D31"/>
    <w:rsid w:val="00325D95"/>
    <w:rsid w:val="00512209"/>
    <w:rsid w:val="0075387D"/>
    <w:rsid w:val="00782B48"/>
    <w:rsid w:val="008963E9"/>
    <w:rsid w:val="008E5C68"/>
    <w:rsid w:val="009C7E4C"/>
    <w:rsid w:val="009D0C26"/>
    <w:rsid w:val="00A9740D"/>
    <w:rsid w:val="00AE1F17"/>
    <w:rsid w:val="00B36DA4"/>
    <w:rsid w:val="00B44850"/>
    <w:rsid w:val="00B70364"/>
    <w:rsid w:val="00DE1BCD"/>
    <w:rsid w:val="00DE7019"/>
    <w:rsid w:val="00E15E85"/>
    <w:rsid w:val="00FF4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BD6C87"/>
  <w15:docId w15:val="{5C739857-BB58-428B-9C8B-CB1E87AE0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25D9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15E8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5E8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E70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urveynuts.com/surveys/take?id=161060&amp;c=1885046257FPLD" TargetMode="External"/><Relationship Id="rId5" Type="http://schemas.openxmlformats.org/officeDocument/2006/relationships/hyperlink" Target="https://portal.kareo.com/co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657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ehr</dc:creator>
  <cp:lastModifiedBy>PAUL EHRMANN</cp:lastModifiedBy>
  <cp:revision>2</cp:revision>
  <cp:lastPrinted>2020-06-29T10:16:00Z</cp:lastPrinted>
  <dcterms:created xsi:type="dcterms:W3CDTF">2020-06-29T10:17:00Z</dcterms:created>
  <dcterms:modified xsi:type="dcterms:W3CDTF">2020-06-29T10:17:00Z</dcterms:modified>
</cp:coreProperties>
</file>